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802" w:rsidRPr="00E0744B" w:rsidRDefault="00924802" w:rsidP="00924802">
      <w:pPr>
        <w:jc w:val="right"/>
        <w:rPr>
          <w:rFonts w:ascii="Book Antiqua" w:hAnsi="Book Antiqua"/>
          <w:b/>
          <w:sz w:val="24"/>
        </w:rPr>
      </w:pPr>
      <w:r w:rsidRPr="00075449">
        <w:rPr>
          <w:rFonts w:ascii="Book Antiqua" w:hAnsi="Book Antiqua"/>
        </w:rPr>
        <w:t xml:space="preserve">                                                                                              </w:t>
      </w:r>
      <w:r>
        <w:rPr>
          <w:rFonts w:ascii="Book Antiqua" w:hAnsi="Book Antiqua"/>
        </w:rPr>
        <w:t xml:space="preserve">                           </w:t>
      </w:r>
      <w:r w:rsidRPr="00E0744B">
        <w:rPr>
          <w:rFonts w:ascii="Book Antiqua" w:hAnsi="Book Antiqua"/>
          <w:b/>
          <w:sz w:val="24"/>
        </w:rPr>
        <w:t>Příloha č. 1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4"/>
        <w:gridCol w:w="3119"/>
        <w:gridCol w:w="3057"/>
      </w:tblGrid>
      <w:tr w:rsidR="00924802" w:rsidRPr="008122DE" w:rsidTr="00667C7E">
        <w:trPr>
          <w:cantSplit/>
          <w:jc w:val="center"/>
        </w:trPr>
        <w:tc>
          <w:tcPr>
            <w:tcW w:w="10260" w:type="dxa"/>
            <w:gridSpan w:val="3"/>
          </w:tcPr>
          <w:p w:rsidR="00924802" w:rsidRPr="00E0744B" w:rsidRDefault="00924802" w:rsidP="00667C7E">
            <w:pPr>
              <w:pStyle w:val="Nadpis8"/>
              <w:spacing w:before="120" w:after="120"/>
              <w:jc w:val="center"/>
              <w:rPr>
                <w:rFonts w:ascii="Book Antiqua" w:hAnsi="Book Antiqua"/>
                <w:b/>
                <w:sz w:val="32"/>
              </w:rPr>
            </w:pPr>
            <w:r>
              <w:rPr>
                <w:rFonts w:ascii="Book Antiqua" w:hAnsi="Book Antiqua"/>
                <w:b/>
                <w:sz w:val="32"/>
              </w:rPr>
              <w:t>KRYCÍ LIST NABÍDKY</w:t>
            </w:r>
          </w:p>
        </w:tc>
      </w:tr>
      <w:tr w:rsidR="00924802" w:rsidRPr="008122DE" w:rsidTr="00667C7E">
        <w:trPr>
          <w:cantSplit/>
          <w:jc w:val="center"/>
        </w:trPr>
        <w:tc>
          <w:tcPr>
            <w:tcW w:w="10260" w:type="dxa"/>
            <w:gridSpan w:val="3"/>
          </w:tcPr>
          <w:p w:rsidR="00924802" w:rsidRPr="008122DE" w:rsidRDefault="00924802" w:rsidP="00667C7E">
            <w:pPr>
              <w:jc w:val="center"/>
              <w:rPr>
                <w:rFonts w:ascii="Book Antiqua" w:hAnsi="Book Antiqua"/>
                <w:b/>
              </w:rPr>
            </w:pPr>
            <w:r w:rsidRPr="008122DE">
              <w:rPr>
                <w:rFonts w:ascii="Book Antiqua" w:hAnsi="Book Antiqua"/>
                <w:b/>
              </w:rPr>
              <w:t>1. Veřejná zakázka</w:t>
            </w:r>
          </w:p>
        </w:tc>
      </w:tr>
      <w:tr w:rsidR="00924802" w:rsidRPr="008122DE" w:rsidTr="00667C7E">
        <w:trPr>
          <w:cantSplit/>
          <w:jc w:val="center"/>
        </w:trPr>
        <w:tc>
          <w:tcPr>
            <w:tcW w:w="10260" w:type="dxa"/>
            <w:gridSpan w:val="3"/>
          </w:tcPr>
          <w:p w:rsidR="00924802" w:rsidRPr="008122DE" w:rsidRDefault="00924802" w:rsidP="00667C7E">
            <w:pPr>
              <w:pStyle w:val="Zkladntext3"/>
              <w:jc w:val="center"/>
              <w:rPr>
                <w:rFonts w:ascii="Book Antiqua" w:hAnsi="Book Antiqua"/>
                <w:sz w:val="22"/>
              </w:rPr>
            </w:pPr>
            <w:r w:rsidRPr="008122DE">
              <w:rPr>
                <w:rFonts w:ascii="Book Antiqua" w:hAnsi="Book Antiqua"/>
                <w:sz w:val="22"/>
              </w:rPr>
              <w:t>Veřejná zakázka malého rozsahu na stavební práce</w:t>
            </w:r>
            <w:r>
              <w:rPr>
                <w:rFonts w:ascii="Book Antiqua" w:hAnsi="Book Antiqua"/>
                <w:sz w:val="22"/>
              </w:rPr>
              <w:t xml:space="preserve"> </w:t>
            </w:r>
            <w:r w:rsidRPr="008122DE">
              <w:rPr>
                <w:rFonts w:ascii="Book Antiqua" w:hAnsi="Book Antiqua"/>
                <w:sz w:val="22"/>
              </w:rPr>
              <w:t>dle § 31 zákona č. 134/2016 Sb., o zadávání veřejných zakázek</w:t>
            </w:r>
          </w:p>
        </w:tc>
      </w:tr>
      <w:tr w:rsidR="00924802" w:rsidRPr="008122DE" w:rsidTr="00667C7E">
        <w:trPr>
          <w:cantSplit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spacing w:before="120" w:after="120"/>
              <w:rPr>
                <w:rFonts w:ascii="Book Antiqua" w:hAnsi="Book Antiqua"/>
              </w:rPr>
            </w:pPr>
            <w:r w:rsidRPr="008122DE">
              <w:rPr>
                <w:rFonts w:ascii="Book Antiqua" w:hAnsi="Book Antiqua"/>
              </w:rPr>
              <w:t>Název:</w:t>
            </w:r>
          </w:p>
        </w:tc>
        <w:tc>
          <w:tcPr>
            <w:tcW w:w="6176" w:type="dxa"/>
            <w:gridSpan w:val="2"/>
            <w:vAlign w:val="center"/>
          </w:tcPr>
          <w:p w:rsidR="00924802" w:rsidRPr="008122DE" w:rsidRDefault="00924802" w:rsidP="00E2728B">
            <w:pPr>
              <w:spacing w:line="280" w:lineRule="atLeast"/>
              <w:jc w:val="center"/>
              <w:rPr>
                <w:rFonts w:ascii="Book Antiqua" w:hAnsi="Book Antiqua"/>
                <w:b/>
              </w:rPr>
            </w:pPr>
            <w:r w:rsidRPr="008122DE">
              <w:rPr>
                <w:rFonts w:ascii="Book Antiqua" w:hAnsi="Book Antiqua"/>
                <w:b/>
              </w:rPr>
              <w:t>„</w:t>
            </w:r>
            <w:r w:rsidR="00701E31" w:rsidRPr="00701E31">
              <w:rPr>
                <w:rFonts w:ascii="Book Antiqua" w:hAnsi="Book Antiqua"/>
                <w:b/>
              </w:rPr>
              <w:t xml:space="preserve">Dětské hřiště, Severní ulice, Ostrov – </w:t>
            </w:r>
            <w:r w:rsidR="00E2728B">
              <w:rPr>
                <w:rFonts w:ascii="Book Antiqua" w:hAnsi="Book Antiqua"/>
                <w:b/>
              </w:rPr>
              <w:t>2</w:t>
            </w:r>
            <w:r w:rsidR="00701E31" w:rsidRPr="00701E31">
              <w:rPr>
                <w:rFonts w:ascii="Book Antiqua" w:hAnsi="Book Antiqua"/>
                <w:b/>
              </w:rPr>
              <w:t>. etapa</w:t>
            </w:r>
            <w:r w:rsidRPr="008122DE">
              <w:rPr>
                <w:rFonts w:ascii="Book Antiqua" w:hAnsi="Book Antiqua"/>
                <w:b/>
              </w:rPr>
              <w:t>“</w:t>
            </w:r>
          </w:p>
        </w:tc>
      </w:tr>
      <w:tr w:rsidR="00924802" w:rsidRPr="008122DE" w:rsidTr="00667C7E">
        <w:trPr>
          <w:cantSplit/>
          <w:jc w:val="center"/>
        </w:trPr>
        <w:tc>
          <w:tcPr>
            <w:tcW w:w="10260" w:type="dxa"/>
            <w:gridSpan w:val="3"/>
          </w:tcPr>
          <w:p w:rsidR="00924802" w:rsidRPr="008122DE" w:rsidRDefault="00924802" w:rsidP="00667C7E">
            <w:pPr>
              <w:jc w:val="center"/>
              <w:rPr>
                <w:rFonts w:ascii="Book Antiqua" w:hAnsi="Book Antiqua"/>
                <w:b/>
              </w:rPr>
            </w:pPr>
            <w:r w:rsidRPr="008122DE">
              <w:rPr>
                <w:rFonts w:ascii="Book Antiqua" w:hAnsi="Book Antiqua"/>
                <w:b/>
              </w:rPr>
              <w:t>2. Základní identifikační údaje</w:t>
            </w:r>
          </w:p>
        </w:tc>
      </w:tr>
      <w:tr w:rsidR="00924802" w:rsidRPr="008122DE" w:rsidTr="00667C7E">
        <w:trPr>
          <w:cantSplit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  <w:b/>
              </w:rPr>
            </w:pPr>
            <w:r w:rsidRPr="008122DE">
              <w:rPr>
                <w:rFonts w:ascii="Book Antiqua" w:hAnsi="Book Antiqua"/>
                <w:b/>
              </w:rPr>
              <w:t>Účastník zadávacího řízení</w:t>
            </w: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  <w:r w:rsidRPr="008122DE">
              <w:rPr>
                <w:rFonts w:ascii="Book Antiqua" w:hAnsi="Book Antiqua"/>
              </w:rPr>
              <w:t>Název</w:t>
            </w: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  <w:r w:rsidRPr="008122DE">
              <w:rPr>
                <w:rFonts w:ascii="Book Antiqua" w:hAnsi="Book Antiqua"/>
              </w:rPr>
              <w:t>Sídlo</w:t>
            </w: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  <w:r w:rsidRPr="008122DE">
              <w:rPr>
                <w:rFonts w:ascii="Book Antiqua" w:hAnsi="Book Antiqua"/>
              </w:rPr>
              <w:t>Tel./fax</w:t>
            </w: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  <w:r w:rsidRPr="008122DE">
              <w:rPr>
                <w:rFonts w:ascii="Book Antiqua" w:hAnsi="Book Antiqua"/>
              </w:rPr>
              <w:t>E-mail</w:t>
            </w: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  <w:r w:rsidRPr="008122DE">
              <w:rPr>
                <w:rFonts w:ascii="Book Antiqua" w:hAnsi="Book Antiqua"/>
              </w:rPr>
              <w:t>IČ</w:t>
            </w: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  <w:r w:rsidRPr="008122DE">
              <w:rPr>
                <w:rFonts w:ascii="Book Antiqua" w:hAnsi="Book Antiqua"/>
              </w:rPr>
              <w:t>DIČ</w:t>
            </w: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  <w:r w:rsidRPr="008122DE">
              <w:rPr>
                <w:rFonts w:ascii="Book Antiqua" w:hAnsi="Book Antiqua"/>
              </w:rPr>
              <w:t>Osoba oprávněná jednat jménem či za účastníka zadávacího řízení</w:t>
            </w: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  <w:r w:rsidRPr="008122DE">
              <w:rPr>
                <w:rFonts w:ascii="Book Antiqua" w:hAnsi="Book Antiqua"/>
              </w:rPr>
              <w:t>Kontaktní osoba</w:t>
            </w: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  <w:r w:rsidRPr="008122DE">
              <w:rPr>
                <w:rFonts w:ascii="Book Antiqua" w:hAnsi="Book Antiqua"/>
              </w:rPr>
              <w:t>Tel./fax:</w:t>
            </w: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  <w:r w:rsidRPr="008122DE">
              <w:rPr>
                <w:rFonts w:ascii="Book Antiqua" w:hAnsi="Book Antiqua"/>
              </w:rPr>
              <w:t>E-mail:</w:t>
            </w: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jc w:val="center"/>
        </w:trPr>
        <w:tc>
          <w:tcPr>
            <w:tcW w:w="10260" w:type="dxa"/>
            <w:gridSpan w:val="3"/>
          </w:tcPr>
          <w:p w:rsidR="00924802" w:rsidRPr="008122DE" w:rsidRDefault="00924802" w:rsidP="00667C7E">
            <w:pPr>
              <w:jc w:val="center"/>
              <w:rPr>
                <w:rFonts w:ascii="Book Antiqua" w:hAnsi="Book Antiqua"/>
                <w:b/>
              </w:rPr>
            </w:pPr>
            <w:r w:rsidRPr="008122DE">
              <w:rPr>
                <w:rFonts w:ascii="Book Antiqua" w:hAnsi="Book Antiqua"/>
                <w:b/>
              </w:rPr>
              <w:t>3. Nabídková cena v Kč</w:t>
            </w:r>
          </w:p>
        </w:tc>
      </w:tr>
      <w:tr w:rsidR="00924802" w:rsidRPr="008122DE" w:rsidTr="00667C7E">
        <w:trPr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</w:rPr>
            </w:pPr>
            <w:r w:rsidRPr="008122DE">
              <w:rPr>
                <w:rFonts w:ascii="Book Antiqua" w:hAnsi="Book Antiqua"/>
                <w:b/>
                <w:i/>
              </w:rPr>
              <w:t xml:space="preserve">Cena celkem v Kč  </w:t>
            </w:r>
          </w:p>
          <w:p w:rsidR="00924802" w:rsidRPr="008122DE" w:rsidRDefault="00924802" w:rsidP="00667C7E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</w:rPr>
            </w:pPr>
            <w:r w:rsidRPr="008122DE">
              <w:rPr>
                <w:rFonts w:ascii="Book Antiqua" w:hAnsi="Book Antiqua"/>
                <w:b/>
                <w:i/>
              </w:rPr>
              <w:t>bez DPH</w:t>
            </w:r>
          </w:p>
        </w:tc>
        <w:tc>
          <w:tcPr>
            <w:tcW w:w="3119" w:type="dxa"/>
          </w:tcPr>
          <w:p w:rsidR="00924802" w:rsidRPr="008122DE" w:rsidRDefault="00924802" w:rsidP="00667C7E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</w:rPr>
            </w:pPr>
            <w:r w:rsidRPr="008122DE">
              <w:rPr>
                <w:rFonts w:ascii="Book Antiqua" w:hAnsi="Book Antiqua"/>
                <w:b/>
                <w:i/>
              </w:rPr>
              <w:t xml:space="preserve">DPH </w:t>
            </w:r>
          </w:p>
        </w:tc>
        <w:tc>
          <w:tcPr>
            <w:tcW w:w="3057" w:type="dxa"/>
          </w:tcPr>
          <w:p w:rsidR="00924802" w:rsidRPr="008122DE" w:rsidRDefault="00924802" w:rsidP="00667C7E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</w:rPr>
            </w:pPr>
            <w:r w:rsidRPr="008122DE">
              <w:rPr>
                <w:rFonts w:ascii="Book Antiqua" w:hAnsi="Book Antiqua"/>
                <w:b/>
                <w:i/>
              </w:rPr>
              <w:t>Cena celkem v Kč</w:t>
            </w:r>
          </w:p>
          <w:p w:rsidR="00924802" w:rsidRPr="008122DE" w:rsidRDefault="00924802" w:rsidP="00667C7E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</w:rPr>
            </w:pPr>
            <w:r w:rsidRPr="008122DE">
              <w:rPr>
                <w:rFonts w:ascii="Book Antiqua" w:hAnsi="Book Antiqua"/>
                <w:b/>
                <w:i/>
              </w:rPr>
              <w:t xml:space="preserve"> s DPH</w:t>
            </w:r>
          </w:p>
        </w:tc>
      </w:tr>
      <w:tr w:rsidR="00924802" w:rsidRPr="008122DE" w:rsidTr="00667C7E">
        <w:trPr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spacing w:before="120" w:after="120"/>
              <w:rPr>
                <w:rFonts w:ascii="Book Antiqua" w:hAnsi="Book Antiqua"/>
              </w:rPr>
            </w:pPr>
          </w:p>
        </w:tc>
        <w:tc>
          <w:tcPr>
            <w:tcW w:w="3119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  <w:tc>
          <w:tcPr>
            <w:tcW w:w="3057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jc w:val="center"/>
        </w:trPr>
        <w:tc>
          <w:tcPr>
            <w:tcW w:w="10260" w:type="dxa"/>
            <w:gridSpan w:val="3"/>
          </w:tcPr>
          <w:p w:rsidR="00924802" w:rsidRPr="008122DE" w:rsidRDefault="00924802" w:rsidP="00667C7E">
            <w:pPr>
              <w:jc w:val="center"/>
              <w:rPr>
                <w:rFonts w:ascii="Book Antiqua" w:hAnsi="Book Antiqua"/>
                <w:b/>
              </w:rPr>
            </w:pPr>
            <w:r w:rsidRPr="008122DE">
              <w:rPr>
                <w:rFonts w:ascii="Book Antiqua" w:hAnsi="Book Antiqua"/>
                <w:b/>
              </w:rPr>
              <w:t>5. Osoba oprávněná jednat jménem či za účastníka zadávacího řízení</w:t>
            </w:r>
          </w:p>
        </w:tc>
      </w:tr>
      <w:tr w:rsidR="00924802" w:rsidRPr="008122DE" w:rsidTr="00667C7E">
        <w:trPr>
          <w:cantSplit/>
          <w:trHeight w:val="1126"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Podpis</w:t>
            </w: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trHeight w:val="1004"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Titul, jméno, příjmení</w:t>
            </w: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  <w:tr w:rsidR="00924802" w:rsidRPr="008122DE" w:rsidTr="00667C7E">
        <w:trPr>
          <w:cantSplit/>
          <w:trHeight w:val="896"/>
          <w:jc w:val="center"/>
        </w:trPr>
        <w:tc>
          <w:tcPr>
            <w:tcW w:w="4084" w:type="dxa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  <w:r w:rsidRPr="008122DE">
              <w:rPr>
                <w:rFonts w:ascii="Book Antiqua" w:hAnsi="Book Antiqua"/>
              </w:rPr>
              <w:t>Funkce</w:t>
            </w:r>
          </w:p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  <w:tc>
          <w:tcPr>
            <w:tcW w:w="6176" w:type="dxa"/>
            <w:gridSpan w:val="2"/>
          </w:tcPr>
          <w:p w:rsidR="00924802" w:rsidRPr="008122DE" w:rsidRDefault="00924802" w:rsidP="00667C7E">
            <w:pPr>
              <w:rPr>
                <w:rFonts w:ascii="Book Antiqua" w:hAnsi="Book Antiqua"/>
              </w:rPr>
            </w:pPr>
          </w:p>
        </w:tc>
      </w:tr>
    </w:tbl>
    <w:p w:rsidR="00924802" w:rsidRDefault="00924802" w:rsidP="00924802"/>
    <w:p w:rsidR="00924802" w:rsidRPr="0099762F" w:rsidRDefault="00924802" w:rsidP="00924802">
      <w:pPr>
        <w:spacing w:after="0" w:line="240" w:lineRule="auto"/>
      </w:pPr>
    </w:p>
    <w:p w:rsidR="00924802" w:rsidRPr="00E0744B" w:rsidRDefault="00924802" w:rsidP="00924802">
      <w:pPr>
        <w:spacing w:after="0" w:line="240" w:lineRule="auto"/>
        <w:jc w:val="right"/>
        <w:rPr>
          <w:rFonts w:ascii="Book Antiqua" w:hAnsi="Book Antiqua" w:cs="Arial"/>
          <w:b/>
          <w:sz w:val="24"/>
        </w:rPr>
      </w:pPr>
      <w:r w:rsidRPr="00E0744B">
        <w:rPr>
          <w:rFonts w:ascii="Book Antiqua" w:hAnsi="Book Antiqua" w:cs="Arial"/>
          <w:b/>
          <w:sz w:val="24"/>
        </w:rPr>
        <w:lastRenderedPageBreak/>
        <w:t>Příloha č. 2</w:t>
      </w:r>
    </w:p>
    <w:p w:rsidR="00924802" w:rsidRPr="00580B62" w:rsidRDefault="00924802" w:rsidP="00924802">
      <w:pPr>
        <w:spacing w:after="0" w:line="240" w:lineRule="auto"/>
        <w:jc w:val="center"/>
        <w:rPr>
          <w:rFonts w:ascii="Book Antiqua" w:hAnsi="Book Antiqua" w:cs="Arial"/>
          <w:b/>
          <w:sz w:val="40"/>
          <w:szCs w:val="40"/>
        </w:rPr>
      </w:pPr>
    </w:p>
    <w:p w:rsidR="00924802" w:rsidRPr="00580B62" w:rsidRDefault="00924802" w:rsidP="00924802">
      <w:pPr>
        <w:spacing w:after="0" w:line="240" w:lineRule="auto"/>
        <w:jc w:val="center"/>
        <w:rPr>
          <w:rFonts w:ascii="Book Antiqua" w:hAnsi="Book Antiqua" w:cs="Arial"/>
          <w:b/>
          <w:sz w:val="40"/>
          <w:szCs w:val="40"/>
        </w:rPr>
      </w:pPr>
      <w:r w:rsidRPr="00580B62">
        <w:rPr>
          <w:rFonts w:ascii="Book Antiqua" w:hAnsi="Book Antiqua" w:cs="Arial"/>
          <w:b/>
          <w:sz w:val="40"/>
          <w:szCs w:val="40"/>
        </w:rPr>
        <w:t>Čestné prohlášení</w:t>
      </w:r>
    </w:p>
    <w:p w:rsidR="00924802" w:rsidRPr="00B77FBD" w:rsidRDefault="00924802" w:rsidP="00924802">
      <w:pPr>
        <w:spacing w:after="0" w:line="240" w:lineRule="auto"/>
        <w:jc w:val="center"/>
        <w:rPr>
          <w:rFonts w:ascii="Book Antiqua" w:hAnsi="Book Antiqua" w:cs="Arial"/>
          <w:b/>
          <w:bCs/>
          <w:sz w:val="28"/>
        </w:rPr>
      </w:pPr>
      <w:r w:rsidRPr="00B77FBD">
        <w:rPr>
          <w:rFonts w:ascii="Book Antiqua" w:hAnsi="Book Antiqua" w:cs="Arial"/>
          <w:b/>
        </w:rPr>
        <w:t>o splnění kvalifikačních předpokladů ve veřejné zakázce malého rozsahu na s</w:t>
      </w:r>
      <w:r>
        <w:rPr>
          <w:rFonts w:ascii="Book Antiqua" w:hAnsi="Book Antiqua" w:cs="Arial"/>
          <w:b/>
        </w:rPr>
        <w:t>tavební práce</w:t>
      </w:r>
    </w:p>
    <w:p w:rsidR="00924802" w:rsidRDefault="00924802" w:rsidP="00924802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bCs/>
        </w:rPr>
      </w:pPr>
    </w:p>
    <w:p w:rsidR="00924802" w:rsidRPr="00003AD3" w:rsidRDefault="00924802" w:rsidP="00924802">
      <w:pPr>
        <w:spacing w:after="0" w:line="240" w:lineRule="auto"/>
        <w:jc w:val="center"/>
        <w:rPr>
          <w:rFonts w:ascii="Book Antiqua" w:hAnsi="Book Antiqua" w:cs="Arial"/>
          <w:b/>
        </w:rPr>
      </w:pPr>
      <w:r w:rsidRPr="00003AD3">
        <w:rPr>
          <w:rFonts w:ascii="Book Antiqua" w:hAnsi="Book Antiqua" w:cs="Arial"/>
          <w:b/>
        </w:rPr>
        <w:t>„</w:t>
      </w:r>
      <w:r w:rsidR="00701E31" w:rsidRPr="00701E31">
        <w:rPr>
          <w:rFonts w:ascii="Book Antiqua" w:hAnsi="Book Antiqua"/>
          <w:b/>
        </w:rPr>
        <w:t xml:space="preserve">Dětské hřiště, Severní ulice, Ostrov – </w:t>
      </w:r>
      <w:r w:rsidR="00E2728B">
        <w:rPr>
          <w:rFonts w:ascii="Book Antiqua" w:hAnsi="Book Antiqua"/>
          <w:b/>
        </w:rPr>
        <w:t>2</w:t>
      </w:r>
      <w:r w:rsidR="00701E31" w:rsidRPr="00701E31">
        <w:rPr>
          <w:rFonts w:ascii="Book Antiqua" w:hAnsi="Book Antiqua"/>
          <w:b/>
        </w:rPr>
        <w:t>. etapa</w:t>
      </w:r>
      <w:r w:rsidRPr="00003AD3">
        <w:rPr>
          <w:rFonts w:ascii="Book Antiqua" w:hAnsi="Book Antiqua" w:cs="Arial"/>
          <w:b/>
        </w:rPr>
        <w:t>“</w:t>
      </w:r>
    </w:p>
    <w:p w:rsidR="00924802" w:rsidRPr="00580B62" w:rsidRDefault="00924802" w:rsidP="00924802">
      <w:pPr>
        <w:spacing w:after="0" w:line="240" w:lineRule="auto"/>
        <w:jc w:val="center"/>
        <w:rPr>
          <w:rFonts w:ascii="Book Antiqua" w:hAnsi="Book Antiqua" w:cs="Arial"/>
          <w:b/>
        </w:rPr>
      </w:pPr>
    </w:p>
    <w:p w:rsidR="00924802" w:rsidRPr="00580B62" w:rsidRDefault="00924802" w:rsidP="00924802">
      <w:pPr>
        <w:pStyle w:val="Textpsmene"/>
        <w:numPr>
          <w:ilvl w:val="3"/>
          <w:numId w:val="2"/>
        </w:numPr>
        <w:tabs>
          <w:tab w:val="clear" w:pos="2880"/>
          <w:tab w:val="num" w:pos="426"/>
        </w:tabs>
        <w:suppressAutoHyphens/>
        <w:ind w:left="426" w:right="-2" w:hanging="426"/>
        <w:rPr>
          <w:rFonts w:ascii="Book Antiqua" w:hAnsi="Book Antiqua" w:cs="Arial"/>
          <w:b/>
          <w:sz w:val="20"/>
        </w:rPr>
      </w:pPr>
      <w:r w:rsidRPr="00580B62">
        <w:rPr>
          <w:rFonts w:ascii="Book Antiqua" w:hAnsi="Book Antiqua" w:cs="Arial"/>
          <w:b/>
          <w:sz w:val="20"/>
        </w:rPr>
        <w:t xml:space="preserve">Prohlašuji místopřísežně, že jako </w:t>
      </w:r>
      <w:r>
        <w:rPr>
          <w:rFonts w:ascii="Book Antiqua" w:hAnsi="Book Antiqua" w:cs="Arial"/>
          <w:b/>
          <w:sz w:val="20"/>
        </w:rPr>
        <w:t>účastník zadávacího řízení</w:t>
      </w:r>
      <w:r w:rsidRPr="00580B62">
        <w:rPr>
          <w:rFonts w:ascii="Book Antiqua" w:hAnsi="Book Antiqua" w:cs="Arial"/>
          <w:b/>
          <w:sz w:val="20"/>
        </w:rPr>
        <w:t xml:space="preserve"> o předmětnou veřejnou zakázku </w:t>
      </w:r>
      <w:r w:rsidRPr="00580B62">
        <w:rPr>
          <w:rFonts w:ascii="Book Antiqua" w:hAnsi="Book Antiqua" w:cs="Arial"/>
          <w:b/>
          <w:sz w:val="20"/>
          <w:u w:val="single"/>
        </w:rPr>
        <w:t xml:space="preserve">splňuji základní kvalifikační předpoklady ve smyslu § </w:t>
      </w:r>
      <w:r>
        <w:rPr>
          <w:rFonts w:ascii="Book Antiqua" w:hAnsi="Book Antiqua" w:cs="Arial"/>
          <w:b/>
          <w:sz w:val="20"/>
          <w:u w:val="single"/>
        </w:rPr>
        <w:t>74</w:t>
      </w:r>
      <w:r w:rsidRPr="00580B62">
        <w:rPr>
          <w:rFonts w:ascii="Book Antiqua" w:hAnsi="Book Antiqua" w:cs="Arial"/>
          <w:b/>
          <w:sz w:val="20"/>
          <w:u w:val="single"/>
        </w:rPr>
        <w:t xml:space="preserve"> zákona</w:t>
      </w:r>
      <w:r w:rsidRPr="00580B62">
        <w:rPr>
          <w:rFonts w:ascii="Book Antiqua" w:hAnsi="Book Antiqua" w:cs="Arial"/>
          <w:b/>
          <w:sz w:val="20"/>
        </w:rPr>
        <w:t xml:space="preserve">, neboť jsem </w:t>
      </w:r>
      <w:r>
        <w:rPr>
          <w:rFonts w:ascii="Book Antiqua" w:hAnsi="Book Antiqua" w:cs="Arial"/>
          <w:b/>
          <w:sz w:val="20"/>
        </w:rPr>
        <w:t>účastníkem zadávacího řízení</w:t>
      </w:r>
      <w:r w:rsidRPr="00580B62">
        <w:rPr>
          <w:rFonts w:ascii="Book Antiqua" w:hAnsi="Book Antiqua" w:cs="Arial"/>
          <w:b/>
          <w:sz w:val="20"/>
        </w:rPr>
        <w:t xml:space="preserve">: </w:t>
      </w:r>
    </w:p>
    <w:p w:rsidR="00924802" w:rsidRPr="006C3848" w:rsidRDefault="00924802" w:rsidP="00924802">
      <w:pPr>
        <w:pStyle w:val="Odrazka1"/>
        <w:numPr>
          <w:ilvl w:val="0"/>
          <w:numId w:val="3"/>
        </w:numPr>
        <w:spacing w:before="0" w:after="0" w:line="240" w:lineRule="auto"/>
        <w:jc w:val="both"/>
        <w:rPr>
          <w:rFonts w:ascii="Book Antiqua" w:hAnsi="Book Antiqua" w:cs="Arial"/>
          <w:szCs w:val="20"/>
          <w:lang w:val="cs-CZ"/>
        </w:rPr>
      </w:pPr>
      <w:r w:rsidRPr="006C3848">
        <w:rPr>
          <w:rFonts w:ascii="Book Antiqua" w:hAnsi="Book Antiqua" w:cs="Arial"/>
          <w:szCs w:val="20"/>
          <w:lang w:val="cs-CZ"/>
        </w:rPr>
        <w:t>který nebyl v zemi svého sídla v posledních 5 letech před zahájením zadávacího řízení pravomocně odsouzen pro trestný čin uvedený v příloze č. 3 k zákonu č. 134/2016 Sb., o zadávání veřejných zakázek, v platném znění, nebo obdobný trestný čin podle právního řádu země sídla dodavatele; k zahla</w:t>
      </w:r>
      <w:r>
        <w:rPr>
          <w:rFonts w:ascii="Book Antiqua" w:hAnsi="Book Antiqua" w:cs="Arial"/>
          <w:szCs w:val="20"/>
          <w:lang w:val="cs-CZ"/>
        </w:rPr>
        <w:t>zeným odsouzením se nepřihlíží,</w:t>
      </w:r>
    </w:p>
    <w:p w:rsidR="00924802" w:rsidRPr="00580B62" w:rsidRDefault="00924802" w:rsidP="00924802">
      <w:pPr>
        <w:pStyle w:val="Odrazka1"/>
        <w:numPr>
          <w:ilvl w:val="0"/>
          <w:numId w:val="0"/>
        </w:numPr>
        <w:spacing w:before="0" w:after="0" w:line="240" w:lineRule="auto"/>
        <w:ind w:left="397"/>
        <w:jc w:val="both"/>
        <w:rPr>
          <w:rFonts w:ascii="Book Antiqua" w:hAnsi="Book Antiqua" w:cs="Arial"/>
          <w:szCs w:val="20"/>
          <w:lang w:val="cs-CZ"/>
        </w:rPr>
      </w:pPr>
    </w:p>
    <w:p w:rsidR="00924802" w:rsidRPr="00736BBB" w:rsidRDefault="00924802" w:rsidP="00924802">
      <w:pPr>
        <w:pStyle w:val="Odrazka1"/>
        <w:spacing w:before="0" w:after="0" w:line="240" w:lineRule="auto"/>
        <w:jc w:val="both"/>
        <w:rPr>
          <w:rFonts w:ascii="Book Antiqua" w:hAnsi="Book Antiqua" w:cs="Arial"/>
          <w:szCs w:val="20"/>
          <w:lang w:val="cs-CZ"/>
        </w:rPr>
      </w:pPr>
      <w:proofErr w:type="spellStart"/>
      <w:r w:rsidRPr="00736BBB">
        <w:t>který</w:t>
      </w:r>
      <w:proofErr w:type="spellEnd"/>
      <w:r w:rsidRPr="00736BBB">
        <w:t xml:space="preserve"> </w:t>
      </w:r>
      <w:r w:rsidRPr="00736BBB">
        <w:rPr>
          <w:rFonts w:ascii="Book Antiqua" w:hAnsi="Book Antiqua" w:cs="Arial"/>
          <w:szCs w:val="20"/>
          <w:lang w:val="cs-CZ"/>
        </w:rPr>
        <w:t>nemá v České republice nebo v zemi svého sídla v evidenci daní zachycen splatný daňový nedoplatek,</w:t>
      </w:r>
      <w:r>
        <w:rPr>
          <w:rFonts w:ascii="Book Antiqua" w:hAnsi="Book Antiqua" w:cs="Arial"/>
          <w:szCs w:val="20"/>
          <w:lang w:val="cs-CZ"/>
        </w:rPr>
        <w:t xml:space="preserve"> a to i ve vztahu ke spotřební dani,</w:t>
      </w:r>
    </w:p>
    <w:p w:rsidR="00924802" w:rsidRPr="00736BBB" w:rsidRDefault="00924802" w:rsidP="00924802">
      <w:pPr>
        <w:pStyle w:val="Odrazka1"/>
        <w:numPr>
          <w:ilvl w:val="0"/>
          <w:numId w:val="0"/>
        </w:numPr>
        <w:spacing w:before="0" w:after="0" w:line="240" w:lineRule="auto"/>
        <w:ind w:left="397"/>
        <w:jc w:val="both"/>
        <w:rPr>
          <w:rFonts w:ascii="Book Antiqua" w:hAnsi="Book Antiqua" w:cs="Arial"/>
          <w:szCs w:val="20"/>
          <w:lang w:val="cs-CZ"/>
        </w:rPr>
      </w:pPr>
    </w:p>
    <w:p w:rsidR="00924802" w:rsidRPr="00736BBB" w:rsidRDefault="00924802" w:rsidP="00924802">
      <w:pPr>
        <w:pStyle w:val="Odrazka1"/>
        <w:spacing w:before="0" w:after="0" w:line="240" w:lineRule="auto"/>
        <w:jc w:val="both"/>
        <w:rPr>
          <w:rFonts w:ascii="Book Antiqua" w:hAnsi="Book Antiqua" w:cs="Arial"/>
          <w:szCs w:val="20"/>
          <w:lang w:val="cs-CZ"/>
        </w:rPr>
      </w:pPr>
      <w:proofErr w:type="spellStart"/>
      <w:r w:rsidRPr="00736BBB">
        <w:t>který</w:t>
      </w:r>
      <w:proofErr w:type="spellEnd"/>
      <w:r w:rsidRPr="00736BBB">
        <w:t xml:space="preserve"> </w:t>
      </w:r>
      <w:r w:rsidRPr="00736BBB">
        <w:rPr>
          <w:rFonts w:ascii="Book Antiqua" w:hAnsi="Book Antiqua" w:cs="Arial"/>
          <w:szCs w:val="20"/>
          <w:lang w:val="cs-CZ"/>
        </w:rPr>
        <w:t>nemá v České republice nebo v zemi svého sídla splatný nedoplatek na pojistném nebo na penále na veřejné zdravotní pojištění,</w:t>
      </w:r>
    </w:p>
    <w:p w:rsidR="00924802" w:rsidRPr="00736BBB" w:rsidRDefault="00924802" w:rsidP="00924802">
      <w:pPr>
        <w:pStyle w:val="Odstavecseseznamem"/>
        <w:jc w:val="both"/>
        <w:rPr>
          <w:rFonts w:ascii="Book Antiqua" w:hAnsi="Book Antiqua" w:cs="Arial"/>
          <w:sz w:val="20"/>
          <w:szCs w:val="20"/>
        </w:rPr>
      </w:pPr>
    </w:p>
    <w:p w:rsidR="00924802" w:rsidRPr="00736BBB" w:rsidRDefault="00924802" w:rsidP="00924802">
      <w:pPr>
        <w:pStyle w:val="Odrazka1"/>
        <w:spacing w:before="0" w:after="0" w:line="240" w:lineRule="auto"/>
        <w:jc w:val="both"/>
        <w:rPr>
          <w:rFonts w:ascii="Book Antiqua" w:hAnsi="Book Antiqua" w:cs="Arial"/>
          <w:szCs w:val="20"/>
          <w:lang w:val="cs-CZ"/>
        </w:rPr>
      </w:pPr>
      <w:r w:rsidRPr="00736BBB">
        <w:rPr>
          <w:rFonts w:ascii="Book Antiqua" w:hAnsi="Book Antiqua" w:cs="Arial"/>
          <w:szCs w:val="20"/>
          <w:lang w:val="cs-CZ"/>
        </w:rPr>
        <w:t>který nemá v České republice nebo v zemi svého sídla splatný nedoplatek na pojistném nebo na penále na sociální zabezpečení a příspěvku na státní politiku zaměstnanosti,</w:t>
      </w:r>
    </w:p>
    <w:p w:rsidR="00924802" w:rsidRPr="00736BBB" w:rsidRDefault="00924802" w:rsidP="00924802">
      <w:pPr>
        <w:pStyle w:val="Odstavecseseznamem"/>
        <w:jc w:val="both"/>
        <w:rPr>
          <w:rFonts w:ascii="Book Antiqua" w:hAnsi="Book Antiqua" w:cs="Arial"/>
          <w:szCs w:val="20"/>
        </w:rPr>
      </w:pPr>
    </w:p>
    <w:p w:rsidR="00924802" w:rsidRPr="00736BBB" w:rsidRDefault="00924802" w:rsidP="00924802">
      <w:pPr>
        <w:pStyle w:val="Odrazka1"/>
        <w:spacing w:before="0" w:after="0" w:line="240" w:lineRule="auto"/>
        <w:jc w:val="both"/>
      </w:pPr>
      <w:proofErr w:type="spellStart"/>
      <w:r w:rsidRPr="00736BBB">
        <w:t>který</w:t>
      </w:r>
      <w:proofErr w:type="spellEnd"/>
      <w:r w:rsidRPr="00736BBB">
        <w:t xml:space="preserve"> </w:t>
      </w:r>
      <w:r w:rsidRPr="00736BBB">
        <w:rPr>
          <w:rFonts w:ascii="Book Antiqua" w:hAnsi="Book Antiqua" w:cs="Arial"/>
          <w:szCs w:val="20"/>
          <w:lang w:val="cs-CZ"/>
        </w:rPr>
        <w:t>není v likvidaci dle § 187 občanského zákoníku., proti němuž bylo vydáno rozhodnutí o úpadku dle § 136 zákona č. 182/2006 Sb., o úpadku a způsobech jeho řešení (insolvenční zákon), ve znění pozdějších předpisů, vůči němuž byla nařízena nucená správa podle jiného právního předpisu například dle zákona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zákonů, nebo v obdobné situaci podle právního řádu země sídla dodavatele.</w:t>
      </w:r>
    </w:p>
    <w:p w:rsidR="00924802" w:rsidRPr="00736BBB" w:rsidRDefault="00924802" w:rsidP="00924802">
      <w:pPr>
        <w:pStyle w:val="Textpsmene"/>
        <w:numPr>
          <w:ilvl w:val="0"/>
          <w:numId w:val="0"/>
        </w:numPr>
        <w:ind w:right="-2"/>
        <w:rPr>
          <w:rFonts w:ascii="Book Antiqua" w:hAnsi="Book Antiqua" w:cs="Arial"/>
          <w:sz w:val="20"/>
        </w:rPr>
      </w:pPr>
    </w:p>
    <w:p w:rsidR="00924802" w:rsidRPr="00736BBB" w:rsidRDefault="00924802" w:rsidP="00924802">
      <w:pPr>
        <w:pStyle w:val="Textpsmene"/>
        <w:numPr>
          <w:ilvl w:val="0"/>
          <w:numId w:val="0"/>
        </w:numPr>
        <w:ind w:right="-2"/>
        <w:rPr>
          <w:rFonts w:ascii="Book Antiqua" w:hAnsi="Book Antiqua" w:cs="Arial"/>
          <w:sz w:val="20"/>
        </w:rPr>
      </w:pPr>
    </w:p>
    <w:p w:rsidR="00924802" w:rsidRPr="00F460B2" w:rsidRDefault="00924802" w:rsidP="0092480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Book Antiqua" w:hAnsi="Book Antiqua" w:cs="Arial"/>
          <w:sz w:val="20"/>
        </w:rPr>
      </w:pPr>
      <w:r w:rsidRPr="00F460B2">
        <w:rPr>
          <w:rFonts w:ascii="Book Antiqua" w:hAnsi="Book Antiqua" w:cs="Arial"/>
          <w:sz w:val="20"/>
          <w:lang w:eastAsia="ar-SA"/>
        </w:rPr>
        <w:t>Dále prohlašuji místopřísežně, že jako účastník zadávacího řízení o předmětnou veřejnou zakázku splňuji rovněž ekonomickou kvalifikaci, protože</w:t>
      </w:r>
      <w:r w:rsidRPr="00F460B2">
        <w:rPr>
          <w:rFonts w:ascii="Book Antiqua" w:hAnsi="Book Antiqua" w:cs="Arial"/>
          <w:sz w:val="20"/>
        </w:rPr>
        <w:t xml:space="preserve"> nemám vůči zadavateli, žádné nesplacené závazky po lhůtě splatnosti.</w:t>
      </w:r>
    </w:p>
    <w:p w:rsidR="00924802" w:rsidRDefault="00924802" w:rsidP="00924802">
      <w:pPr>
        <w:pStyle w:val="Textpsmene"/>
        <w:numPr>
          <w:ilvl w:val="0"/>
          <w:numId w:val="0"/>
        </w:numPr>
        <w:ind w:right="-2"/>
        <w:rPr>
          <w:rFonts w:ascii="Book Antiqua" w:hAnsi="Book Antiqua" w:cs="Arial"/>
          <w:sz w:val="20"/>
        </w:rPr>
      </w:pPr>
    </w:p>
    <w:p w:rsidR="00924802" w:rsidRDefault="00924802" w:rsidP="00924802">
      <w:pPr>
        <w:pStyle w:val="Textpsmene"/>
        <w:numPr>
          <w:ilvl w:val="0"/>
          <w:numId w:val="0"/>
        </w:numPr>
        <w:ind w:right="-2"/>
        <w:rPr>
          <w:rFonts w:ascii="Book Antiqua" w:hAnsi="Book Antiqua" w:cs="Arial"/>
          <w:sz w:val="20"/>
        </w:rPr>
      </w:pPr>
    </w:p>
    <w:p w:rsidR="00924802" w:rsidRDefault="00924802" w:rsidP="00924802">
      <w:pPr>
        <w:pStyle w:val="Textpsmene"/>
        <w:numPr>
          <w:ilvl w:val="0"/>
          <w:numId w:val="0"/>
        </w:numPr>
        <w:ind w:right="-2"/>
        <w:rPr>
          <w:rFonts w:ascii="Book Antiqua" w:hAnsi="Book Antiqua" w:cs="Arial"/>
          <w:sz w:val="20"/>
        </w:rPr>
      </w:pPr>
    </w:p>
    <w:p w:rsidR="00924802" w:rsidRDefault="00924802" w:rsidP="00924802">
      <w:pPr>
        <w:pStyle w:val="Textpsmene"/>
        <w:numPr>
          <w:ilvl w:val="0"/>
          <w:numId w:val="0"/>
        </w:numPr>
        <w:ind w:right="-2"/>
        <w:rPr>
          <w:rFonts w:ascii="Book Antiqua" w:hAnsi="Book Antiqua" w:cs="Arial"/>
          <w:sz w:val="20"/>
        </w:rPr>
      </w:pPr>
    </w:p>
    <w:p w:rsidR="00924802" w:rsidRPr="00580B62" w:rsidRDefault="00924802" w:rsidP="00924802">
      <w:pPr>
        <w:pStyle w:val="Textpsmene"/>
        <w:numPr>
          <w:ilvl w:val="0"/>
          <w:numId w:val="0"/>
        </w:numPr>
        <w:ind w:right="-2"/>
        <w:rPr>
          <w:rFonts w:ascii="Book Antiqua" w:hAnsi="Book Antiqua" w:cs="Arial"/>
          <w:color w:val="FF0000"/>
          <w:sz w:val="20"/>
        </w:rPr>
      </w:pPr>
      <w:r w:rsidRPr="00580B62">
        <w:rPr>
          <w:rFonts w:ascii="Book Antiqua" w:hAnsi="Book Antiqua" w:cs="Arial"/>
          <w:sz w:val="20"/>
        </w:rPr>
        <w:t>V </w:t>
      </w:r>
      <w:proofErr w:type="gramStart"/>
      <w:r w:rsidRPr="00580B62">
        <w:rPr>
          <w:rFonts w:ascii="Book Antiqua" w:hAnsi="Book Antiqua" w:cs="Arial"/>
          <w:color w:val="FF0000"/>
          <w:sz w:val="20"/>
        </w:rPr>
        <w:t>doplní</w:t>
      </w:r>
      <w:proofErr w:type="gramEnd"/>
      <w:r w:rsidRPr="00580B62">
        <w:rPr>
          <w:rFonts w:ascii="Book Antiqua" w:hAnsi="Book Antiqua" w:cs="Arial"/>
          <w:color w:val="FF0000"/>
          <w:sz w:val="20"/>
        </w:rPr>
        <w:t xml:space="preserve"> </w:t>
      </w:r>
      <w:r>
        <w:rPr>
          <w:rFonts w:ascii="Book Antiqua" w:hAnsi="Book Antiqua" w:cs="Arial"/>
          <w:color w:val="FF0000"/>
          <w:sz w:val="20"/>
        </w:rPr>
        <w:t>účastník</w:t>
      </w:r>
      <w:r w:rsidRPr="00580B62">
        <w:rPr>
          <w:rFonts w:ascii="Book Antiqua" w:hAnsi="Book Antiqua" w:cs="Arial"/>
          <w:color w:val="FF0000"/>
          <w:sz w:val="20"/>
        </w:rPr>
        <w:t xml:space="preserve">  </w:t>
      </w:r>
      <w:r w:rsidRPr="00580B62">
        <w:rPr>
          <w:rFonts w:ascii="Book Antiqua" w:hAnsi="Book Antiqua" w:cs="Arial"/>
          <w:sz w:val="20"/>
        </w:rPr>
        <w:t xml:space="preserve">dne </w:t>
      </w:r>
      <w:proofErr w:type="gramStart"/>
      <w:r w:rsidRPr="00580B62">
        <w:rPr>
          <w:rFonts w:ascii="Book Antiqua" w:hAnsi="Book Antiqua" w:cs="Arial"/>
          <w:color w:val="FF0000"/>
          <w:sz w:val="20"/>
        </w:rPr>
        <w:t>doplní</w:t>
      </w:r>
      <w:proofErr w:type="gramEnd"/>
      <w:r w:rsidRPr="00580B62">
        <w:rPr>
          <w:rFonts w:ascii="Book Antiqua" w:hAnsi="Book Antiqua" w:cs="Arial"/>
          <w:color w:val="FF0000"/>
          <w:sz w:val="20"/>
        </w:rPr>
        <w:t xml:space="preserve"> </w:t>
      </w:r>
      <w:r>
        <w:rPr>
          <w:rFonts w:ascii="Book Antiqua" w:hAnsi="Book Antiqua" w:cs="Arial"/>
          <w:color w:val="FF0000"/>
          <w:sz w:val="20"/>
        </w:rPr>
        <w:t>účastník</w:t>
      </w:r>
    </w:p>
    <w:p w:rsidR="00924802" w:rsidRDefault="00924802" w:rsidP="00924802">
      <w:pPr>
        <w:pStyle w:val="Textpsmene"/>
        <w:numPr>
          <w:ilvl w:val="0"/>
          <w:numId w:val="0"/>
        </w:numPr>
        <w:ind w:left="425" w:right="-2"/>
        <w:rPr>
          <w:rFonts w:ascii="Book Antiqua" w:hAnsi="Book Antiqua" w:cs="Arial"/>
          <w:sz w:val="20"/>
        </w:rPr>
      </w:pPr>
    </w:p>
    <w:p w:rsidR="00924802" w:rsidRPr="00580B62" w:rsidRDefault="00924802" w:rsidP="00924802">
      <w:pPr>
        <w:pStyle w:val="Textpsmene"/>
        <w:numPr>
          <w:ilvl w:val="0"/>
          <w:numId w:val="0"/>
        </w:numPr>
        <w:ind w:left="425" w:right="-2"/>
        <w:rPr>
          <w:rFonts w:ascii="Book Antiqua" w:hAnsi="Book Antiqua" w:cs="Arial"/>
          <w:sz w:val="20"/>
        </w:rPr>
      </w:pPr>
    </w:p>
    <w:p w:rsidR="00924802" w:rsidRPr="00580B62" w:rsidRDefault="00924802" w:rsidP="00924802">
      <w:pPr>
        <w:pStyle w:val="Textpsmene"/>
        <w:numPr>
          <w:ilvl w:val="0"/>
          <w:numId w:val="0"/>
        </w:numPr>
        <w:ind w:left="425" w:right="-2"/>
        <w:rPr>
          <w:rFonts w:ascii="Book Antiqua" w:hAnsi="Book Antiqua" w:cs="Arial"/>
          <w:sz w:val="20"/>
        </w:rPr>
      </w:pPr>
    </w:p>
    <w:p w:rsidR="00924802" w:rsidRDefault="00924802" w:rsidP="00924802">
      <w:pPr>
        <w:pStyle w:val="Textpsmene"/>
        <w:numPr>
          <w:ilvl w:val="0"/>
          <w:numId w:val="0"/>
        </w:numPr>
        <w:tabs>
          <w:tab w:val="left" w:pos="708"/>
        </w:tabs>
        <w:ind w:left="425" w:right="-2"/>
        <w:jc w:val="right"/>
        <w:rPr>
          <w:rFonts w:ascii="Book Antiqua" w:hAnsi="Book Antiqua" w:cs="Arial"/>
          <w:sz w:val="20"/>
        </w:rPr>
      </w:pPr>
      <w:r>
        <w:rPr>
          <w:rFonts w:ascii="Book Antiqua" w:hAnsi="Book Antiqua" w:cs="Arial"/>
          <w:sz w:val="20"/>
        </w:rPr>
        <w:t>..……………………………………………………………….</w:t>
      </w:r>
    </w:p>
    <w:p w:rsidR="00924802" w:rsidRDefault="00924802" w:rsidP="00924802">
      <w:pPr>
        <w:spacing w:after="0" w:line="240" w:lineRule="auto"/>
        <w:rPr>
          <w:rFonts w:ascii="Book Antiqua" w:hAnsi="Book Antiqua" w:cs="Arial"/>
          <w:sz w:val="20"/>
        </w:rPr>
      </w:pPr>
      <w:r>
        <w:rPr>
          <w:rFonts w:ascii="Book Antiqua" w:hAnsi="Book Antiqua" w:cs="Arial"/>
          <w:sz w:val="20"/>
        </w:rPr>
        <w:t xml:space="preserve">                                                     </w:t>
      </w:r>
      <w:r>
        <w:rPr>
          <w:rFonts w:ascii="Book Antiqua" w:hAnsi="Book Antiqua" w:cs="Arial"/>
          <w:sz w:val="20"/>
        </w:rPr>
        <w:tab/>
      </w:r>
      <w:r>
        <w:rPr>
          <w:rFonts w:ascii="Book Antiqua" w:hAnsi="Book Antiqua" w:cs="Arial"/>
          <w:sz w:val="20"/>
        </w:rPr>
        <w:tab/>
      </w:r>
      <w:r>
        <w:rPr>
          <w:rFonts w:ascii="Book Antiqua" w:hAnsi="Book Antiqua" w:cs="Arial"/>
          <w:sz w:val="20"/>
        </w:rPr>
        <w:tab/>
        <w:t xml:space="preserve">podpis osoby oprávněné jednat jménem či za </w:t>
      </w:r>
      <w:r>
        <w:rPr>
          <w:rFonts w:ascii="Book Antiqua" w:hAnsi="Book Antiqua" w:cs="Arial"/>
          <w:sz w:val="20"/>
        </w:rPr>
        <w:tab/>
      </w:r>
      <w:r>
        <w:rPr>
          <w:rFonts w:ascii="Book Antiqua" w:hAnsi="Book Antiqua" w:cs="Arial"/>
          <w:sz w:val="20"/>
        </w:rPr>
        <w:tab/>
      </w:r>
      <w:r>
        <w:rPr>
          <w:rFonts w:ascii="Book Antiqua" w:hAnsi="Book Antiqua" w:cs="Arial"/>
          <w:sz w:val="20"/>
        </w:rPr>
        <w:tab/>
      </w:r>
      <w:r>
        <w:rPr>
          <w:rFonts w:ascii="Book Antiqua" w:hAnsi="Book Antiqua" w:cs="Arial"/>
          <w:sz w:val="20"/>
        </w:rPr>
        <w:tab/>
      </w:r>
      <w:r>
        <w:rPr>
          <w:rFonts w:ascii="Book Antiqua" w:hAnsi="Book Antiqua" w:cs="Arial"/>
          <w:sz w:val="20"/>
        </w:rPr>
        <w:tab/>
      </w:r>
      <w:r>
        <w:rPr>
          <w:rFonts w:ascii="Book Antiqua" w:hAnsi="Book Antiqua" w:cs="Arial"/>
          <w:sz w:val="20"/>
        </w:rPr>
        <w:tab/>
      </w:r>
      <w:r>
        <w:rPr>
          <w:rFonts w:ascii="Book Antiqua" w:hAnsi="Book Antiqua" w:cs="Arial"/>
          <w:sz w:val="20"/>
        </w:rPr>
        <w:tab/>
      </w:r>
      <w:r>
        <w:rPr>
          <w:rFonts w:ascii="Book Antiqua" w:hAnsi="Book Antiqua" w:cs="Arial"/>
          <w:sz w:val="20"/>
        </w:rPr>
        <w:tab/>
        <w:t>účastníka zadávacího řízení</w:t>
      </w:r>
    </w:p>
    <w:p w:rsidR="00924802" w:rsidRPr="00E0744B" w:rsidRDefault="00924802" w:rsidP="00924802">
      <w:pPr>
        <w:jc w:val="right"/>
        <w:rPr>
          <w:rFonts w:ascii="Book Antiqua" w:hAnsi="Book Antiqua"/>
          <w:b/>
          <w:sz w:val="24"/>
        </w:rPr>
      </w:pPr>
      <w:r>
        <w:rPr>
          <w:rFonts w:ascii="Book Antiqua" w:hAnsi="Book Antiqua" w:cs="Arial"/>
          <w:sz w:val="20"/>
        </w:rPr>
        <w:br w:type="page"/>
      </w:r>
      <w:r w:rsidRPr="00E0744B">
        <w:rPr>
          <w:rFonts w:ascii="Book Antiqua" w:hAnsi="Book Antiqua"/>
          <w:b/>
          <w:sz w:val="24"/>
        </w:rPr>
        <w:lastRenderedPageBreak/>
        <w:t>Příloha č. 3</w:t>
      </w:r>
    </w:p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3240"/>
        <w:gridCol w:w="3240"/>
        <w:gridCol w:w="2700"/>
        <w:gridCol w:w="1440"/>
      </w:tblGrid>
      <w:tr w:rsidR="00924802" w:rsidRPr="005D1ED3" w:rsidTr="00667C7E">
        <w:trPr>
          <w:cantSplit/>
        </w:trPr>
        <w:tc>
          <w:tcPr>
            <w:tcW w:w="10980" w:type="dxa"/>
            <w:gridSpan w:val="5"/>
          </w:tcPr>
          <w:p w:rsidR="00924802" w:rsidRPr="005D1ED3" w:rsidRDefault="00924802" w:rsidP="00667C7E">
            <w:pPr>
              <w:spacing w:after="0" w:line="240" w:lineRule="auto"/>
              <w:jc w:val="center"/>
              <w:rPr>
                <w:rFonts w:ascii="Book Antiqua" w:hAnsi="Book Antiqua"/>
                <w:b/>
              </w:rPr>
            </w:pPr>
            <w:r w:rsidRPr="005D1ED3">
              <w:rPr>
                <w:rFonts w:ascii="Book Antiqua" w:hAnsi="Book Antiqua"/>
                <w:b/>
              </w:rPr>
              <w:t xml:space="preserve">Seznam </w:t>
            </w:r>
            <w:r>
              <w:rPr>
                <w:rFonts w:ascii="Book Antiqua" w:hAnsi="Book Antiqua"/>
                <w:b/>
              </w:rPr>
              <w:t>poddodavatelů</w:t>
            </w:r>
          </w:p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  <w:b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6840" w:type="dxa"/>
            <w:gridSpan w:val="3"/>
          </w:tcPr>
          <w:p w:rsidR="00924802" w:rsidRPr="005D1ED3" w:rsidRDefault="00924802" w:rsidP="00667C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</w:rPr>
            </w:pPr>
            <w:r w:rsidRPr="005D1ED3">
              <w:rPr>
                <w:rFonts w:ascii="Book Antiqua" w:hAnsi="Book Antiqua"/>
                <w:b/>
              </w:rPr>
              <w:t xml:space="preserve">Veřejná zakázka malého rozsahu na stavební </w:t>
            </w:r>
            <w:r w:rsidR="005D4FFA">
              <w:rPr>
                <w:rFonts w:ascii="Book Antiqua" w:hAnsi="Book Antiqua"/>
                <w:b/>
              </w:rPr>
              <w:t xml:space="preserve">práce </w:t>
            </w:r>
            <w:r w:rsidRPr="005D1ED3">
              <w:rPr>
                <w:rFonts w:ascii="Book Antiqua" w:hAnsi="Book Antiqua"/>
                <w:b/>
              </w:rPr>
              <w:t>dle § 31 zákona č. 134/2016 Sb., o zadávání veřejných zakázek</w:t>
            </w:r>
          </w:p>
        </w:tc>
        <w:tc>
          <w:tcPr>
            <w:tcW w:w="2700" w:type="dxa"/>
            <w:vMerge w:val="restart"/>
            <w:vAlign w:val="center"/>
          </w:tcPr>
          <w:p w:rsidR="00924802" w:rsidRPr="00F85011" w:rsidRDefault="00924802" w:rsidP="00667C7E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F85011">
              <w:rPr>
                <w:rFonts w:ascii="Book Antiqua" w:hAnsi="Book Antiqua"/>
              </w:rPr>
              <w:t>Část plnění VZ,</w:t>
            </w:r>
          </w:p>
          <w:p w:rsidR="00924802" w:rsidRPr="00F85011" w:rsidRDefault="00924802" w:rsidP="00667C7E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F85011">
              <w:rPr>
                <w:rFonts w:ascii="Book Antiqua" w:hAnsi="Book Antiqua"/>
              </w:rPr>
              <w:t xml:space="preserve">kterou hodlá </w:t>
            </w:r>
            <w:r>
              <w:rPr>
                <w:rFonts w:ascii="Book Antiqua" w:hAnsi="Book Antiqua"/>
              </w:rPr>
              <w:t>účastník zadávacího řízení</w:t>
            </w:r>
          </w:p>
          <w:p w:rsidR="00924802" w:rsidRPr="00F85011" w:rsidRDefault="00924802" w:rsidP="00667C7E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F85011">
              <w:rPr>
                <w:rFonts w:ascii="Book Antiqua" w:hAnsi="Book Antiqua"/>
              </w:rPr>
              <w:t xml:space="preserve">zadat </w:t>
            </w:r>
            <w:r>
              <w:rPr>
                <w:rFonts w:ascii="Book Antiqua" w:hAnsi="Book Antiqua"/>
              </w:rPr>
              <w:t>poddodavateli</w:t>
            </w:r>
          </w:p>
        </w:tc>
        <w:tc>
          <w:tcPr>
            <w:tcW w:w="1440" w:type="dxa"/>
            <w:vMerge w:val="restart"/>
            <w:vAlign w:val="center"/>
          </w:tcPr>
          <w:p w:rsidR="00924802" w:rsidRPr="005D1ED3" w:rsidRDefault="00924802" w:rsidP="00667C7E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5D1ED3">
              <w:rPr>
                <w:rFonts w:ascii="Book Antiqua" w:hAnsi="Book Antiqua"/>
              </w:rPr>
              <w:t xml:space="preserve">podíl </w:t>
            </w:r>
            <w:proofErr w:type="gramStart"/>
            <w:r w:rsidRPr="005D1ED3">
              <w:rPr>
                <w:rFonts w:ascii="Book Antiqua" w:hAnsi="Book Antiqua"/>
              </w:rPr>
              <w:t>na</w:t>
            </w:r>
            <w:proofErr w:type="gramEnd"/>
          </w:p>
          <w:p w:rsidR="00924802" w:rsidRPr="005D1ED3" w:rsidRDefault="00924802" w:rsidP="00667C7E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5D1ED3">
              <w:rPr>
                <w:rFonts w:ascii="Book Antiqua" w:hAnsi="Book Antiqua"/>
              </w:rPr>
              <w:t>plnění VZ</w:t>
            </w:r>
          </w:p>
          <w:p w:rsidR="00924802" w:rsidRPr="005D1ED3" w:rsidRDefault="00924802" w:rsidP="00667C7E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5D1ED3">
              <w:rPr>
                <w:rFonts w:ascii="Book Antiqua" w:hAnsi="Book Antiqua"/>
              </w:rPr>
              <w:t>v Kč</w:t>
            </w:r>
          </w:p>
        </w:tc>
      </w:tr>
      <w:tr w:rsidR="00924802" w:rsidRPr="005D1ED3" w:rsidTr="00667C7E">
        <w:trPr>
          <w:cantSplit/>
        </w:trPr>
        <w:tc>
          <w:tcPr>
            <w:tcW w:w="6840" w:type="dxa"/>
            <w:gridSpan w:val="3"/>
            <w:vAlign w:val="center"/>
          </w:tcPr>
          <w:p w:rsidR="00924802" w:rsidRPr="00A348FE" w:rsidRDefault="00924802" w:rsidP="00E2728B">
            <w:pPr>
              <w:spacing w:after="0" w:line="240" w:lineRule="auto"/>
              <w:jc w:val="center"/>
              <w:rPr>
                <w:rFonts w:ascii="Book Antiqua" w:hAnsi="Book Antiqua"/>
                <w:b/>
              </w:rPr>
            </w:pPr>
            <w:r w:rsidRPr="00A348FE">
              <w:rPr>
                <w:rFonts w:ascii="Book Antiqua" w:hAnsi="Book Antiqua"/>
                <w:b/>
              </w:rPr>
              <w:t>„</w:t>
            </w:r>
            <w:r w:rsidR="00701E31" w:rsidRPr="00701E31">
              <w:rPr>
                <w:rFonts w:ascii="Book Antiqua" w:hAnsi="Book Antiqua"/>
                <w:b/>
              </w:rPr>
              <w:t xml:space="preserve">Dětské hřiště, Severní ulice, Ostrov – </w:t>
            </w:r>
            <w:r w:rsidR="00E2728B">
              <w:rPr>
                <w:rFonts w:ascii="Book Antiqua" w:hAnsi="Book Antiqua"/>
                <w:b/>
              </w:rPr>
              <w:t>2</w:t>
            </w:r>
            <w:bookmarkStart w:id="0" w:name="_GoBack"/>
            <w:bookmarkEnd w:id="0"/>
            <w:r w:rsidR="00701E31" w:rsidRPr="00701E31">
              <w:rPr>
                <w:rFonts w:ascii="Book Antiqua" w:hAnsi="Book Antiqua"/>
                <w:b/>
              </w:rPr>
              <w:t>. etapa</w:t>
            </w:r>
            <w:r w:rsidRPr="00A348FE">
              <w:rPr>
                <w:rFonts w:ascii="Book Antiqua" w:hAnsi="Book Antiqua"/>
                <w:b/>
              </w:rPr>
              <w:t>“</w:t>
            </w: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  <w:r w:rsidRPr="005D1ED3">
              <w:rPr>
                <w:rFonts w:ascii="Book Antiqua" w:hAnsi="Book Antiqua"/>
              </w:rPr>
              <w:t>1.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Název: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 w:val="restart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 w:val="restart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Tel./fax: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E-mail: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IČ: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DIČ: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Právní forma: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 xml:space="preserve">Osoba oprávněná jednat za </w:t>
            </w:r>
            <w:r>
              <w:rPr>
                <w:rFonts w:ascii="Book Antiqua" w:hAnsi="Book Antiqua"/>
                <w:b/>
                <w:sz w:val="18"/>
              </w:rPr>
              <w:t>účastníka zadávacího řízení</w:t>
            </w:r>
            <w:r w:rsidRPr="005D1ED3">
              <w:rPr>
                <w:rFonts w:ascii="Book Antiqua" w:hAnsi="Book Antiqua"/>
                <w:b/>
                <w:sz w:val="18"/>
              </w:rPr>
              <w:t>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10980" w:type="dxa"/>
            <w:gridSpan w:val="5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  <w:r w:rsidRPr="005D1ED3">
              <w:rPr>
                <w:rFonts w:ascii="Book Antiqua" w:hAnsi="Book Antiqua"/>
              </w:rPr>
              <w:t>2.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Název: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 w:val="restart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 w:val="restart"/>
          </w:tcPr>
          <w:p w:rsidR="00924802" w:rsidRPr="005D1ED3" w:rsidRDefault="00924802" w:rsidP="00667C7E">
            <w:pPr>
              <w:spacing w:after="0" w:line="240" w:lineRule="auto"/>
              <w:ind w:right="-648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Tel./fax: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E-mail: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IČ: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DIČ: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Právní forma: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 xml:space="preserve">Osoba oprávněná jednat za </w:t>
            </w:r>
            <w:r>
              <w:rPr>
                <w:rFonts w:ascii="Book Antiqua" w:hAnsi="Book Antiqua"/>
                <w:b/>
                <w:sz w:val="18"/>
              </w:rPr>
              <w:t>účastníka zadávacího řízení</w:t>
            </w:r>
            <w:r w:rsidRPr="005D1ED3">
              <w:rPr>
                <w:rFonts w:ascii="Book Antiqua" w:hAnsi="Book Antiqua"/>
                <w:b/>
                <w:sz w:val="18"/>
              </w:rPr>
              <w:t>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10980" w:type="dxa"/>
            <w:gridSpan w:val="5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  <w:r w:rsidRPr="005D1ED3">
              <w:rPr>
                <w:rFonts w:ascii="Book Antiqua" w:hAnsi="Book Antiqua"/>
              </w:rPr>
              <w:t>3.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Název: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 w:val="restart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 w:val="restart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Tel./fax: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E-mail: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IČ: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DIČ: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>Právní forma: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924802" w:rsidRPr="005D1ED3" w:rsidTr="00667C7E">
        <w:trPr>
          <w:cantSplit/>
        </w:trPr>
        <w:tc>
          <w:tcPr>
            <w:tcW w:w="36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before="60" w:after="60" w:line="240" w:lineRule="auto"/>
              <w:rPr>
                <w:rFonts w:ascii="Book Antiqua" w:hAnsi="Book Antiqua"/>
                <w:b/>
                <w:sz w:val="18"/>
              </w:rPr>
            </w:pPr>
            <w:r w:rsidRPr="005D1ED3">
              <w:rPr>
                <w:rFonts w:ascii="Book Antiqua" w:hAnsi="Book Antiqua"/>
                <w:b/>
                <w:sz w:val="18"/>
              </w:rPr>
              <w:t xml:space="preserve">Osoba oprávněná jednat za </w:t>
            </w:r>
            <w:r>
              <w:rPr>
                <w:rFonts w:ascii="Book Antiqua" w:hAnsi="Book Antiqua"/>
                <w:b/>
                <w:sz w:val="18"/>
              </w:rPr>
              <w:t>účastníka zadávacího řízení</w:t>
            </w:r>
            <w:r w:rsidRPr="005D1ED3">
              <w:rPr>
                <w:rFonts w:ascii="Book Antiqua" w:hAnsi="Book Antiqua"/>
                <w:b/>
                <w:sz w:val="18"/>
              </w:rPr>
              <w:t>:</w:t>
            </w:r>
          </w:p>
        </w:tc>
        <w:tc>
          <w:tcPr>
            <w:tcW w:w="3240" w:type="dxa"/>
            <w:vAlign w:val="center"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270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1440" w:type="dxa"/>
            <w:vMerge/>
          </w:tcPr>
          <w:p w:rsidR="00924802" w:rsidRPr="005D1ED3" w:rsidRDefault="00924802" w:rsidP="00667C7E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</w:tbl>
    <w:p w:rsidR="00924802" w:rsidRDefault="00924802" w:rsidP="00924802"/>
    <w:p w:rsidR="00FE17BB" w:rsidRDefault="00FE17BB"/>
    <w:sectPr w:rsidR="00FE17BB" w:rsidSect="00170CBA">
      <w:footerReference w:type="default" r:id="rId8"/>
      <w:footerReference w:type="first" r:id="rId9"/>
      <w:pgSz w:w="12240" w:h="15840" w:code="1"/>
      <w:pgMar w:top="568" w:right="1797" w:bottom="426" w:left="1797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8CE" w:rsidRDefault="001458CE" w:rsidP="00924802">
      <w:pPr>
        <w:spacing w:after="0" w:line="240" w:lineRule="auto"/>
      </w:pPr>
      <w:r>
        <w:separator/>
      </w:r>
    </w:p>
  </w:endnote>
  <w:endnote w:type="continuationSeparator" w:id="0">
    <w:p w:rsidR="001458CE" w:rsidRDefault="001458CE" w:rsidP="00924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CBA" w:rsidRPr="00580E52" w:rsidRDefault="00924802" w:rsidP="00170CBA">
    <w:pPr>
      <w:spacing w:line="280" w:lineRule="atLeast"/>
      <w:jc w:val="center"/>
      <w:rPr>
        <w:rFonts w:cs="Arial"/>
        <w:i/>
        <w:sz w:val="20"/>
        <w:szCs w:val="20"/>
      </w:rPr>
    </w:pPr>
    <w:r w:rsidRPr="00191BEE">
      <w:rPr>
        <w:i/>
        <w:sz w:val="20"/>
        <w:szCs w:val="20"/>
      </w:rPr>
      <w:t>Veřejná zakázka – „</w:t>
    </w:r>
    <w:r w:rsidR="00701E31" w:rsidRPr="00701E31">
      <w:rPr>
        <w:b/>
        <w:i/>
        <w:sz w:val="20"/>
        <w:szCs w:val="20"/>
      </w:rPr>
      <w:t xml:space="preserve">Dětské hřiště, Severní ulice, Ostrov – </w:t>
    </w:r>
    <w:r w:rsidR="00E2728B">
      <w:rPr>
        <w:b/>
        <w:i/>
        <w:sz w:val="20"/>
        <w:szCs w:val="20"/>
      </w:rPr>
      <w:t>2</w:t>
    </w:r>
    <w:r w:rsidR="00701E31" w:rsidRPr="00701E31">
      <w:rPr>
        <w:b/>
        <w:i/>
        <w:sz w:val="20"/>
        <w:szCs w:val="20"/>
      </w:rPr>
      <w:t>. etapa</w:t>
    </w:r>
    <w:r w:rsidRPr="00924802">
      <w:rPr>
        <w:i/>
        <w:sz w:val="20"/>
        <w:szCs w:val="20"/>
      </w:rPr>
      <w:t>“</w:t>
    </w:r>
    <w:r>
      <w:rPr>
        <w:rFonts w:cs="Arial"/>
        <w:i/>
        <w:sz w:val="20"/>
        <w:szCs w:val="20"/>
      </w:rPr>
      <w:t xml:space="preserve">  </w:t>
    </w:r>
  </w:p>
  <w:p w:rsidR="00770CD3" w:rsidRPr="00145FA9" w:rsidRDefault="00924802">
    <w:pPr>
      <w:pStyle w:val="Zpat"/>
      <w:jc w:val="right"/>
      <w:rPr>
        <w:rFonts w:ascii="Book Antiqua" w:hAnsi="Book Antiqua"/>
        <w:sz w:val="22"/>
      </w:rPr>
    </w:pPr>
    <w:r w:rsidRPr="00145FA9">
      <w:rPr>
        <w:rFonts w:ascii="Book Antiqua" w:hAnsi="Book Antiqua"/>
        <w:sz w:val="22"/>
      </w:rPr>
      <w:fldChar w:fldCharType="begin"/>
    </w:r>
    <w:r w:rsidRPr="00145FA9">
      <w:rPr>
        <w:rFonts w:ascii="Book Antiqua" w:hAnsi="Book Antiqua"/>
        <w:sz w:val="22"/>
      </w:rPr>
      <w:instrText xml:space="preserve"> PAGE   \* MERGEFORMAT </w:instrText>
    </w:r>
    <w:r w:rsidRPr="00145FA9">
      <w:rPr>
        <w:rFonts w:ascii="Book Antiqua" w:hAnsi="Book Antiqua"/>
        <w:sz w:val="22"/>
      </w:rPr>
      <w:fldChar w:fldCharType="separate"/>
    </w:r>
    <w:r w:rsidR="00E2728B">
      <w:rPr>
        <w:rFonts w:ascii="Book Antiqua" w:hAnsi="Book Antiqua"/>
        <w:noProof/>
        <w:sz w:val="22"/>
      </w:rPr>
      <w:t>2</w:t>
    </w:r>
    <w:r w:rsidRPr="00145FA9">
      <w:rPr>
        <w:rFonts w:ascii="Book Antiqua" w:hAnsi="Book Antiqua"/>
        <w:sz w:val="22"/>
      </w:rPr>
      <w:fldChar w:fldCharType="end"/>
    </w:r>
  </w:p>
  <w:p w:rsidR="00770CD3" w:rsidRDefault="001458C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39F" w:rsidRPr="00924802" w:rsidRDefault="00924802" w:rsidP="001F339F">
    <w:pPr>
      <w:spacing w:line="280" w:lineRule="atLeast"/>
      <w:jc w:val="center"/>
      <w:rPr>
        <w:i/>
        <w:sz w:val="20"/>
        <w:szCs w:val="20"/>
      </w:rPr>
    </w:pPr>
    <w:r w:rsidRPr="00191BEE">
      <w:rPr>
        <w:i/>
        <w:sz w:val="20"/>
        <w:szCs w:val="20"/>
      </w:rPr>
      <w:t>Veřejná zakázka – „</w:t>
    </w:r>
    <w:r w:rsidR="00701E31" w:rsidRPr="00701E31">
      <w:rPr>
        <w:b/>
        <w:i/>
        <w:sz w:val="20"/>
        <w:szCs w:val="20"/>
      </w:rPr>
      <w:t xml:space="preserve">Dětské hřiště, Severní ulice, Ostrov – </w:t>
    </w:r>
    <w:r w:rsidR="00E2728B">
      <w:rPr>
        <w:b/>
        <w:i/>
        <w:sz w:val="20"/>
        <w:szCs w:val="20"/>
      </w:rPr>
      <w:t>2</w:t>
    </w:r>
    <w:r w:rsidR="00701E31" w:rsidRPr="00701E31">
      <w:rPr>
        <w:b/>
        <w:i/>
        <w:sz w:val="20"/>
        <w:szCs w:val="20"/>
      </w:rPr>
      <w:t>. etapa</w:t>
    </w:r>
    <w:r w:rsidRPr="00924802">
      <w:rPr>
        <w:i/>
        <w:sz w:val="20"/>
        <w:szCs w:val="20"/>
      </w:rPr>
      <w:t xml:space="preserve">“  </w:t>
    </w:r>
  </w:p>
  <w:p w:rsidR="001F339F" w:rsidRDefault="001458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8CE" w:rsidRDefault="001458CE" w:rsidP="00924802">
      <w:pPr>
        <w:spacing w:after="0" w:line="240" w:lineRule="auto"/>
      </w:pPr>
      <w:r>
        <w:separator/>
      </w:r>
    </w:p>
  </w:footnote>
  <w:footnote w:type="continuationSeparator" w:id="0">
    <w:p w:rsidR="001458CE" w:rsidRDefault="001458CE" w:rsidP="00924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CB5532F"/>
    <w:multiLevelType w:val="hybridMultilevel"/>
    <w:tmpl w:val="DF963B66"/>
    <w:lvl w:ilvl="0" w:tplc="A378E57E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F1A1F"/>
    <w:multiLevelType w:val="multilevel"/>
    <w:tmpl w:val="D80CF3B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802"/>
    <w:rsid w:val="001458CE"/>
    <w:rsid w:val="003149DB"/>
    <w:rsid w:val="005D4FFA"/>
    <w:rsid w:val="00701E31"/>
    <w:rsid w:val="00924802"/>
    <w:rsid w:val="00B43BDF"/>
    <w:rsid w:val="00BF43DB"/>
    <w:rsid w:val="00DD7D6F"/>
    <w:rsid w:val="00E2728B"/>
    <w:rsid w:val="00F92CB8"/>
    <w:rsid w:val="00FB6468"/>
    <w:rsid w:val="00FE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4802"/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2480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uiPriority w:val="9"/>
    <w:rsid w:val="00924802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924802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9248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bodu">
    <w:name w:val="Text bodu"/>
    <w:basedOn w:val="Normln"/>
    <w:rsid w:val="00924802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924802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924802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92480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2480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92480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razka1">
    <w:name w:val="Odrazka 1"/>
    <w:basedOn w:val="Normln"/>
    <w:link w:val="Odrazka1Char"/>
    <w:qFormat/>
    <w:rsid w:val="00924802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 w:val="20"/>
      <w:szCs w:val="24"/>
      <w:lang w:val="en-US" w:eastAsia="x-none"/>
    </w:rPr>
  </w:style>
  <w:style w:type="character" w:customStyle="1" w:styleId="Odrazka1Char">
    <w:name w:val="Odrazka 1 Char"/>
    <w:link w:val="Odrazka1"/>
    <w:rsid w:val="00924802"/>
    <w:rPr>
      <w:rFonts w:ascii="Times New Roman" w:eastAsia="Times New Roman" w:hAnsi="Times New Roman" w:cs="Times New Roman"/>
      <w:sz w:val="20"/>
      <w:szCs w:val="24"/>
      <w:lang w:val="en-US" w:eastAsia="x-none"/>
    </w:rPr>
  </w:style>
  <w:style w:type="paragraph" w:customStyle="1" w:styleId="Odrazka2">
    <w:name w:val="Odrazka 2"/>
    <w:basedOn w:val="Odrazka1"/>
    <w:qFormat/>
    <w:rsid w:val="00924802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  <w:ind w:left="1440" w:hanging="360"/>
    </w:pPr>
  </w:style>
  <w:style w:type="paragraph" w:customStyle="1" w:styleId="Odrazka3">
    <w:name w:val="Odrazka 3"/>
    <w:basedOn w:val="Odrazka2"/>
    <w:qFormat/>
    <w:rsid w:val="00924802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rFonts w:ascii="Calibri" w:hAnsi="Calibri"/>
      <w:lang w:val="cs-CZ"/>
    </w:rPr>
  </w:style>
  <w:style w:type="character" w:customStyle="1" w:styleId="OdstavecseseznamemChar">
    <w:name w:val="Odstavec se seznamem Char"/>
    <w:link w:val="Odstavecseseznamem"/>
    <w:uiPriority w:val="99"/>
    <w:locked/>
    <w:rsid w:val="009248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24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4802"/>
  </w:style>
  <w:style w:type="paragraph" w:styleId="Textbubliny">
    <w:name w:val="Balloon Text"/>
    <w:basedOn w:val="Normln"/>
    <w:link w:val="TextbublinyChar"/>
    <w:uiPriority w:val="99"/>
    <w:semiHidden/>
    <w:unhideWhenUsed/>
    <w:rsid w:val="005D4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4FF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4802"/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2480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uiPriority w:val="9"/>
    <w:rsid w:val="00924802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924802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9248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bodu">
    <w:name w:val="Text bodu"/>
    <w:basedOn w:val="Normln"/>
    <w:rsid w:val="00924802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924802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924802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92480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2480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92480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razka1">
    <w:name w:val="Odrazka 1"/>
    <w:basedOn w:val="Normln"/>
    <w:link w:val="Odrazka1Char"/>
    <w:qFormat/>
    <w:rsid w:val="00924802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 w:val="20"/>
      <w:szCs w:val="24"/>
      <w:lang w:val="en-US" w:eastAsia="x-none"/>
    </w:rPr>
  </w:style>
  <w:style w:type="character" w:customStyle="1" w:styleId="Odrazka1Char">
    <w:name w:val="Odrazka 1 Char"/>
    <w:link w:val="Odrazka1"/>
    <w:rsid w:val="00924802"/>
    <w:rPr>
      <w:rFonts w:ascii="Times New Roman" w:eastAsia="Times New Roman" w:hAnsi="Times New Roman" w:cs="Times New Roman"/>
      <w:sz w:val="20"/>
      <w:szCs w:val="24"/>
      <w:lang w:val="en-US" w:eastAsia="x-none"/>
    </w:rPr>
  </w:style>
  <w:style w:type="paragraph" w:customStyle="1" w:styleId="Odrazka2">
    <w:name w:val="Odrazka 2"/>
    <w:basedOn w:val="Odrazka1"/>
    <w:qFormat/>
    <w:rsid w:val="00924802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  <w:ind w:left="1440" w:hanging="360"/>
    </w:pPr>
  </w:style>
  <w:style w:type="paragraph" w:customStyle="1" w:styleId="Odrazka3">
    <w:name w:val="Odrazka 3"/>
    <w:basedOn w:val="Odrazka2"/>
    <w:qFormat/>
    <w:rsid w:val="00924802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rFonts w:ascii="Calibri" w:hAnsi="Calibri"/>
      <w:lang w:val="cs-CZ"/>
    </w:rPr>
  </w:style>
  <w:style w:type="character" w:customStyle="1" w:styleId="OdstavecseseznamemChar">
    <w:name w:val="Odstavec se seznamem Char"/>
    <w:link w:val="Odstavecseseznamem"/>
    <w:uiPriority w:val="99"/>
    <w:locked/>
    <w:rsid w:val="009248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24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4802"/>
  </w:style>
  <w:style w:type="paragraph" w:styleId="Textbubliny">
    <w:name w:val="Balloon Text"/>
    <w:basedOn w:val="Normln"/>
    <w:link w:val="TextbublinyChar"/>
    <w:uiPriority w:val="99"/>
    <w:semiHidden/>
    <w:unhideWhenUsed/>
    <w:rsid w:val="005D4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4F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Jarmila Hindova</dc:creator>
  <cp:lastModifiedBy>niederhafnerova</cp:lastModifiedBy>
  <cp:revision>2</cp:revision>
  <cp:lastPrinted>2017-09-04T11:44:00Z</cp:lastPrinted>
  <dcterms:created xsi:type="dcterms:W3CDTF">2019-05-27T06:34:00Z</dcterms:created>
  <dcterms:modified xsi:type="dcterms:W3CDTF">2019-05-27T06:34:00Z</dcterms:modified>
</cp:coreProperties>
</file>